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65" w:rsidRPr="00875A84" w:rsidRDefault="00EC6465" w:rsidP="00875A84">
      <w:pPr>
        <w:pStyle w:val="Sinespaciado"/>
        <w:jc w:val="center"/>
        <w:rPr>
          <w:b/>
          <w:i/>
          <w:sz w:val="16"/>
          <w:szCs w:val="16"/>
        </w:rPr>
      </w:pPr>
      <w:bookmarkStart w:id="0" w:name="_GoBack"/>
      <w:bookmarkEnd w:id="0"/>
      <w:r w:rsidRPr="00875A84">
        <w:rPr>
          <w:i/>
          <w:sz w:val="16"/>
          <w:szCs w:val="16"/>
        </w:rPr>
        <w:t>“</w:t>
      </w:r>
      <w:r w:rsidRPr="00875A84">
        <w:rPr>
          <w:sz w:val="16"/>
          <w:szCs w:val="16"/>
        </w:rPr>
        <w:t>PLAN PROVINCIAL DE ACTUALIZACIÓN Y CAPACITACIÓN DOCENTE 2016-2023</w:t>
      </w:r>
      <w:r w:rsidRPr="00875A84">
        <w:rPr>
          <w:i/>
          <w:sz w:val="16"/>
          <w:szCs w:val="16"/>
        </w:rPr>
        <w:t>”</w:t>
      </w:r>
    </w:p>
    <w:p w:rsidR="00EC6465" w:rsidRPr="00875A84" w:rsidRDefault="00EC6465" w:rsidP="00875A84">
      <w:pPr>
        <w:pStyle w:val="Sinespaciado"/>
        <w:jc w:val="center"/>
        <w:rPr>
          <w:b/>
          <w:sz w:val="24"/>
          <w:szCs w:val="24"/>
        </w:rPr>
      </w:pPr>
      <w:r w:rsidRPr="00875A84">
        <w:rPr>
          <w:b/>
          <w:sz w:val="24"/>
          <w:szCs w:val="24"/>
        </w:rPr>
        <w:t>Materiales de Apoyo para docentes  de Educación Primaria</w:t>
      </w:r>
    </w:p>
    <w:p w:rsidR="00EC6465" w:rsidRPr="009B0450" w:rsidRDefault="00B94929" w:rsidP="00875A84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53975</wp:posOffset>
                </wp:positionV>
                <wp:extent cx="4057650" cy="0"/>
                <wp:effectExtent l="21590" t="25400" r="2603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9.2pt;margin-top:4.25pt;width:31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" strokecolor="#c00000" strokeweight="3pt">
                <v:shadow color="#823b0b [1605]" opacity=".5" offset="1pt"/>
              </v:shape>
            </w:pict>
          </mc:Fallback>
        </mc:AlternateContent>
      </w:r>
    </w:p>
    <w:p w:rsidR="00353DCF" w:rsidRPr="009B0450" w:rsidRDefault="00EC6465" w:rsidP="00875A8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0450">
        <w:rPr>
          <w:rFonts w:ascii="Arial" w:hAnsi="Arial" w:cs="Arial"/>
          <w:b/>
          <w:sz w:val="24"/>
          <w:szCs w:val="24"/>
          <w:u w:val="single"/>
        </w:rPr>
        <w:t>GUÍA PRÁCTICA PARA ELABORAR SECUENCIAS DIDÁCTICAS</w:t>
      </w:r>
    </w:p>
    <w:p w:rsidR="00C800AA" w:rsidRPr="00C800AA" w:rsidRDefault="00C800AA" w:rsidP="00C800AA">
      <w:pPr>
        <w:pStyle w:val="Prrafodelista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</w:t>
      </w:r>
    </w:p>
    <w:p w:rsidR="009B0450" w:rsidRPr="00C800AA" w:rsidRDefault="00C800AA" w:rsidP="00C800A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84881" w:rsidRPr="00C800AA">
        <w:rPr>
          <w:rFonts w:ascii="Arial" w:hAnsi="Arial" w:cs="Arial"/>
          <w:sz w:val="24"/>
          <w:szCs w:val="24"/>
        </w:rPr>
        <w:t xml:space="preserve">ontempla </w:t>
      </w:r>
      <w:r w:rsidR="009B0450" w:rsidRPr="00C800AA">
        <w:rPr>
          <w:rFonts w:ascii="Arial" w:hAnsi="Arial" w:cs="Arial"/>
          <w:sz w:val="24"/>
          <w:szCs w:val="24"/>
        </w:rPr>
        <w:t xml:space="preserve">dos componentes: a- </w:t>
      </w:r>
      <w:r w:rsidR="00084881" w:rsidRPr="00C800AA">
        <w:rPr>
          <w:rFonts w:ascii="Arial" w:hAnsi="Arial" w:cs="Arial"/>
          <w:sz w:val="24"/>
          <w:szCs w:val="24"/>
          <w:u w:val="single"/>
        </w:rPr>
        <w:t>situaciones proble</w:t>
      </w:r>
      <w:r w:rsidR="00604198" w:rsidRPr="00C800AA">
        <w:rPr>
          <w:rFonts w:ascii="Arial" w:hAnsi="Arial" w:cs="Arial"/>
          <w:sz w:val="24"/>
          <w:szCs w:val="24"/>
          <w:u w:val="single"/>
        </w:rPr>
        <w:t>máticas del contexto</w:t>
      </w:r>
      <w:r w:rsidR="00604198" w:rsidRPr="00C800AA">
        <w:rPr>
          <w:rFonts w:ascii="Arial" w:hAnsi="Arial" w:cs="Arial"/>
          <w:sz w:val="24"/>
          <w:szCs w:val="24"/>
        </w:rPr>
        <w:t xml:space="preserve"> y </w:t>
      </w:r>
      <w:r w:rsidR="009B0450" w:rsidRPr="00C800AA">
        <w:rPr>
          <w:rFonts w:ascii="Arial" w:hAnsi="Arial" w:cs="Arial"/>
          <w:sz w:val="24"/>
          <w:szCs w:val="24"/>
        </w:rPr>
        <w:t xml:space="preserve">b- </w:t>
      </w:r>
      <w:r w:rsidR="00604198" w:rsidRPr="00C800AA">
        <w:rPr>
          <w:rFonts w:ascii="Arial" w:hAnsi="Arial" w:cs="Arial"/>
          <w:i/>
          <w:color w:val="C00000"/>
          <w:sz w:val="24"/>
          <w:szCs w:val="24"/>
        </w:rPr>
        <w:t>desafío</w:t>
      </w:r>
      <w:r w:rsidR="009B0450" w:rsidRPr="00C800AA">
        <w:rPr>
          <w:rFonts w:ascii="Arial" w:hAnsi="Arial" w:cs="Arial"/>
          <w:i/>
          <w:color w:val="C00000"/>
          <w:sz w:val="24"/>
          <w:szCs w:val="24"/>
        </w:rPr>
        <w:t xml:space="preserve"> sociocognitivo</w:t>
      </w:r>
      <w:r w:rsidR="009B0450" w:rsidRPr="00C800AA">
        <w:rPr>
          <w:rFonts w:ascii="Arial" w:hAnsi="Arial" w:cs="Arial"/>
          <w:sz w:val="24"/>
          <w:szCs w:val="24"/>
        </w:rPr>
        <w:t xml:space="preserve">. </w:t>
      </w:r>
    </w:p>
    <w:p w:rsidR="009B0450" w:rsidRPr="009B0450" w:rsidRDefault="009B0450" w:rsidP="00875A8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 xml:space="preserve">Ejemplo 1: </w:t>
      </w:r>
      <w:r w:rsidRPr="00821A37">
        <w:rPr>
          <w:rFonts w:ascii="Arial" w:hAnsi="Arial" w:cs="Arial"/>
          <w:sz w:val="24"/>
          <w:szCs w:val="24"/>
        </w:rPr>
        <w:t xml:space="preserve">El 70% de estudiantes de tercero no festejan su cumpleaños con sus familias. </w:t>
      </w:r>
      <w:r w:rsidRPr="00875A84">
        <w:rPr>
          <w:rFonts w:ascii="Arial" w:hAnsi="Arial" w:cs="Arial"/>
          <w:i/>
          <w:color w:val="C00000"/>
          <w:sz w:val="24"/>
          <w:szCs w:val="24"/>
        </w:rPr>
        <w:t xml:space="preserve">Es oportuno diseñar una forma de comunicar a las familias el costo de la organización de un cumpleaños </w:t>
      </w:r>
      <w:r w:rsidR="001655BC">
        <w:rPr>
          <w:rFonts w:ascii="Arial" w:hAnsi="Arial" w:cs="Arial"/>
          <w:i/>
          <w:color w:val="C00000"/>
          <w:sz w:val="24"/>
          <w:szCs w:val="24"/>
        </w:rPr>
        <w:t>en el aula,</w:t>
      </w:r>
      <w:r w:rsidR="001655BC" w:rsidRPr="001655BC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Pr="00875A84">
        <w:rPr>
          <w:rFonts w:ascii="Arial" w:hAnsi="Arial" w:cs="Arial"/>
          <w:i/>
          <w:color w:val="C00000"/>
          <w:sz w:val="24"/>
          <w:szCs w:val="24"/>
        </w:rPr>
        <w:t>para todos los estudiantes de tercero</w:t>
      </w:r>
      <w:r w:rsidRPr="009B0450">
        <w:rPr>
          <w:rFonts w:ascii="Arial" w:hAnsi="Arial" w:cs="Arial"/>
          <w:color w:val="C00000"/>
          <w:sz w:val="24"/>
          <w:szCs w:val="24"/>
        </w:rPr>
        <w:t>.</w:t>
      </w:r>
    </w:p>
    <w:p w:rsidR="009B0450" w:rsidRPr="009B0450" w:rsidRDefault="009B0450" w:rsidP="00875A8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66A" w:rsidRPr="00875A84" w:rsidRDefault="009B0450" w:rsidP="00875A8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 xml:space="preserve">Ejemplo 2: </w:t>
      </w:r>
      <w:r w:rsidRPr="00821A37">
        <w:rPr>
          <w:rFonts w:ascii="Arial" w:hAnsi="Arial" w:cs="Arial"/>
          <w:sz w:val="24"/>
          <w:szCs w:val="24"/>
        </w:rPr>
        <w:t>El 60 % de estudiantes de 4° tiene dificultad para leer con fluidez</w:t>
      </w:r>
      <w:r w:rsidRPr="009B0450">
        <w:rPr>
          <w:rFonts w:ascii="Arial" w:hAnsi="Arial" w:cs="Arial"/>
          <w:sz w:val="24"/>
          <w:szCs w:val="24"/>
        </w:rPr>
        <w:t xml:space="preserve">. </w:t>
      </w:r>
      <w:r w:rsidRPr="00875A84">
        <w:rPr>
          <w:rFonts w:ascii="Arial" w:hAnsi="Arial" w:cs="Arial"/>
          <w:i/>
          <w:color w:val="C00000"/>
          <w:sz w:val="24"/>
          <w:szCs w:val="24"/>
        </w:rPr>
        <w:t>Es necesario organizar una feria de lectura en el aula con antologías de leyendas cuyanas para leerles a las familias.</w:t>
      </w:r>
    </w:p>
    <w:p w:rsidR="009B0450" w:rsidRPr="009B0450" w:rsidRDefault="009B0450" w:rsidP="00875A84">
      <w:pPr>
        <w:pStyle w:val="Prrafodelista"/>
        <w:spacing w:line="360" w:lineRule="auto"/>
        <w:rPr>
          <w:rFonts w:ascii="Arial" w:hAnsi="Arial" w:cs="Arial"/>
          <w:color w:val="C00000"/>
          <w:sz w:val="24"/>
          <w:szCs w:val="24"/>
        </w:rPr>
      </w:pPr>
    </w:p>
    <w:p w:rsidR="009B0450" w:rsidRDefault="009B0450" w:rsidP="00875A8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1655BC">
        <w:rPr>
          <w:rFonts w:ascii="Arial" w:hAnsi="Arial" w:cs="Arial"/>
          <w:sz w:val="24"/>
          <w:szCs w:val="24"/>
        </w:rPr>
        <w:t>Ejemplo 3:</w:t>
      </w:r>
      <w:r w:rsidRPr="009B0450">
        <w:rPr>
          <w:rFonts w:ascii="Arial" w:hAnsi="Arial" w:cs="Arial"/>
          <w:color w:val="C00000"/>
          <w:sz w:val="24"/>
          <w:szCs w:val="24"/>
        </w:rPr>
        <w:t xml:space="preserve"> </w:t>
      </w:r>
      <w:r w:rsidRPr="00821A37">
        <w:rPr>
          <w:rFonts w:ascii="Arial" w:hAnsi="Arial" w:cs="Arial"/>
          <w:sz w:val="24"/>
          <w:szCs w:val="24"/>
        </w:rPr>
        <w:t>Los animales autóctonos de la provincia de San Juan,</w:t>
      </w:r>
      <w:r w:rsidR="00821A37" w:rsidRPr="00821A37">
        <w:rPr>
          <w:rFonts w:ascii="Arial" w:hAnsi="Arial" w:cs="Arial"/>
          <w:sz w:val="24"/>
          <w:szCs w:val="24"/>
        </w:rPr>
        <w:t xml:space="preserve"> especialmente los pájaros,</w:t>
      </w:r>
      <w:r w:rsidRPr="00821A37">
        <w:rPr>
          <w:rFonts w:ascii="Arial" w:hAnsi="Arial" w:cs="Arial"/>
          <w:sz w:val="24"/>
          <w:szCs w:val="24"/>
        </w:rPr>
        <w:t xml:space="preserve"> están siendo afectados </w:t>
      </w:r>
      <w:r w:rsidR="00821A37" w:rsidRPr="00821A37">
        <w:rPr>
          <w:rFonts w:ascii="Arial" w:hAnsi="Arial" w:cs="Arial"/>
          <w:sz w:val="24"/>
          <w:szCs w:val="24"/>
        </w:rPr>
        <w:t xml:space="preserve"> por</w:t>
      </w:r>
      <w:r w:rsidRPr="00821A37">
        <w:rPr>
          <w:rFonts w:ascii="Arial" w:hAnsi="Arial" w:cs="Arial"/>
          <w:sz w:val="24"/>
          <w:szCs w:val="24"/>
        </w:rPr>
        <w:t xml:space="preserve"> la caza furtiva</w:t>
      </w:r>
      <w:r w:rsidRPr="009B0450">
        <w:rPr>
          <w:rFonts w:ascii="Arial" w:hAnsi="Arial" w:cs="Arial"/>
          <w:sz w:val="24"/>
          <w:szCs w:val="24"/>
        </w:rPr>
        <w:t xml:space="preserve">. </w:t>
      </w:r>
      <w:r w:rsidR="00821A37" w:rsidRPr="00875A84">
        <w:rPr>
          <w:rFonts w:ascii="Arial" w:hAnsi="Arial" w:cs="Arial"/>
          <w:i/>
          <w:color w:val="C00000"/>
          <w:sz w:val="24"/>
          <w:szCs w:val="24"/>
        </w:rPr>
        <w:t xml:space="preserve">Es conveniente construir folletos publicitarios para   convencer a los miembros de la comunidad </w:t>
      </w:r>
      <w:r w:rsidR="001655BC">
        <w:rPr>
          <w:rFonts w:ascii="Arial" w:hAnsi="Arial" w:cs="Arial"/>
          <w:i/>
          <w:color w:val="C00000"/>
          <w:sz w:val="24"/>
          <w:szCs w:val="24"/>
        </w:rPr>
        <w:t>educativa</w:t>
      </w:r>
      <w:r w:rsidR="00821A37" w:rsidRPr="00875A84">
        <w:rPr>
          <w:rFonts w:ascii="Arial" w:hAnsi="Arial" w:cs="Arial"/>
          <w:i/>
          <w:color w:val="C00000"/>
          <w:sz w:val="24"/>
          <w:szCs w:val="24"/>
        </w:rPr>
        <w:t xml:space="preserve"> de la necesidad de </w:t>
      </w:r>
      <w:r w:rsidR="00316118">
        <w:rPr>
          <w:rFonts w:ascii="Arial" w:hAnsi="Arial" w:cs="Arial"/>
          <w:i/>
          <w:color w:val="C00000"/>
          <w:sz w:val="24"/>
          <w:szCs w:val="24"/>
        </w:rPr>
        <w:t xml:space="preserve">detener </w:t>
      </w:r>
      <w:r w:rsidR="00821A37" w:rsidRPr="00875A84">
        <w:rPr>
          <w:rFonts w:ascii="Arial" w:hAnsi="Arial" w:cs="Arial"/>
          <w:i/>
          <w:color w:val="C00000"/>
          <w:sz w:val="24"/>
          <w:szCs w:val="24"/>
        </w:rPr>
        <w:t xml:space="preserve"> la caza furtiva</w:t>
      </w:r>
      <w:r w:rsidRPr="00875A84">
        <w:rPr>
          <w:rFonts w:ascii="Arial" w:hAnsi="Arial" w:cs="Arial"/>
          <w:i/>
          <w:color w:val="C00000"/>
          <w:sz w:val="24"/>
          <w:szCs w:val="24"/>
        </w:rPr>
        <w:t>.</w:t>
      </w:r>
    </w:p>
    <w:p w:rsidR="001655BC" w:rsidRPr="001655BC" w:rsidRDefault="001655BC" w:rsidP="001655BC">
      <w:pPr>
        <w:pStyle w:val="Prrafodelista"/>
        <w:rPr>
          <w:rFonts w:ascii="Arial" w:hAnsi="Arial" w:cs="Arial"/>
          <w:i/>
          <w:color w:val="C00000"/>
          <w:sz w:val="24"/>
          <w:szCs w:val="24"/>
        </w:rPr>
      </w:pPr>
    </w:p>
    <w:p w:rsidR="001655BC" w:rsidRPr="00875A84" w:rsidRDefault="001655BC" w:rsidP="00875A8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1655BC">
        <w:rPr>
          <w:rFonts w:ascii="Arial" w:hAnsi="Arial" w:cs="Arial"/>
          <w:i/>
          <w:sz w:val="24"/>
          <w:szCs w:val="24"/>
        </w:rPr>
        <w:t>Ejemplo 4: En el barrio próximo a la escuela se advierte un uso irracional del agua potable.</w:t>
      </w:r>
      <w:r>
        <w:rPr>
          <w:rFonts w:ascii="Arial" w:hAnsi="Arial" w:cs="Arial"/>
          <w:i/>
          <w:color w:val="C00000"/>
          <w:sz w:val="24"/>
          <w:szCs w:val="24"/>
        </w:rPr>
        <w:t xml:space="preserve"> ¿Qué acciones se podrían realizar para promocionar en la comunidad la necesidad del uso racional del agua potable?</w:t>
      </w:r>
    </w:p>
    <w:p w:rsidR="00604198" w:rsidRPr="009B0450" w:rsidRDefault="00604198" w:rsidP="00875A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>La situación prob</w:t>
      </w:r>
      <w:r w:rsidR="00DF1B46" w:rsidRPr="009B0450">
        <w:rPr>
          <w:rFonts w:ascii="Arial" w:hAnsi="Arial" w:cs="Arial"/>
          <w:sz w:val="24"/>
          <w:szCs w:val="24"/>
        </w:rPr>
        <w:t>lemática de</w:t>
      </w:r>
      <w:r w:rsidR="00436B78" w:rsidRPr="009B0450">
        <w:rPr>
          <w:rFonts w:ascii="Arial" w:hAnsi="Arial" w:cs="Arial"/>
          <w:sz w:val="24"/>
          <w:szCs w:val="24"/>
        </w:rPr>
        <w:t>l</w:t>
      </w:r>
      <w:r w:rsidR="00DF1B46" w:rsidRPr="009B0450">
        <w:rPr>
          <w:rFonts w:ascii="Arial" w:hAnsi="Arial" w:cs="Arial"/>
          <w:sz w:val="24"/>
          <w:szCs w:val="24"/>
        </w:rPr>
        <w:t xml:space="preserve"> contexto puede ser </w:t>
      </w:r>
      <w:r w:rsidR="00821A37">
        <w:rPr>
          <w:rFonts w:ascii="Arial" w:hAnsi="Arial" w:cs="Arial"/>
          <w:sz w:val="24"/>
          <w:szCs w:val="24"/>
        </w:rPr>
        <w:t>definid</w:t>
      </w:r>
      <w:r w:rsidR="00875A84">
        <w:rPr>
          <w:rFonts w:ascii="Arial" w:hAnsi="Arial" w:cs="Arial"/>
          <w:sz w:val="24"/>
          <w:szCs w:val="24"/>
        </w:rPr>
        <w:t>a</w:t>
      </w:r>
      <w:r w:rsidR="00821A37">
        <w:rPr>
          <w:rFonts w:ascii="Arial" w:hAnsi="Arial" w:cs="Arial"/>
          <w:sz w:val="24"/>
          <w:szCs w:val="24"/>
        </w:rPr>
        <w:t xml:space="preserve"> a nivel </w:t>
      </w:r>
      <w:r w:rsidR="00DF1B46" w:rsidRPr="009B0450">
        <w:rPr>
          <w:rFonts w:ascii="Arial" w:hAnsi="Arial" w:cs="Arial"/>
          <w:sz w:val="24"/>
          <w:szCs w:val="24"/>
        </w:rPr>
        <w:t>áu</w:t>
      </w:r>
      <w:r w:rsidR="00237D76" w:rsidRPr="009B0450">
        <w:rPr>
          <w:rFonts w:ascii="Arial" w:hAnsi="Arial" w:cs="Arial"/>
          <w:sz w:val="24"/>
          <w:szCs w:val="24"/>
        </w:rPr>
        <w:t>lico, institucional, comunitario</w:t>
      </w:r>
      <w:r w:rsidR="00DF1B46" w:rsidRPr="009B0450">
        <w:rPr>
          <w:rFonts w:ascii="Arial" w:hAnsi="Arial" w:cs="Arial"/>
          <w:sz w:val="24"/>
          <w:szCs w:val="24"/>
        </w:rPr>
        <w:t>.</w:t>
      </w:r>
    </w:p>
    <w:p w:rsidR="00DB4289" w:rsidRPr="00821A37" w:rsidRDefault="00DB4289" w:rsidP="00875A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 xml:space="preserve">La situación problemática </w:t>
      </w:r>
      <w:r w:rsidR="00875A84">
        <w:rPr>
          <w:rFonts w:ascii="Arial" w:hAnsi="Arial" w:cs="Arial"/>
          <w:sz w:val="24"/>
          <w:szCs w:val="24"/>
        </w:rPr>
        <w:t xml:space="preserve">del contexto </w:t>
      </w:r>
      <w:r w:rsidRPr="009B0450">
        <w:rPr>
          <w:rFonts w:ascii="Arial" w:hAnsi="Arial" w:cs="Arial"/>
          <w:sz w:val="24"/>
          <w:szCs w:val="24"/>
        </w:rPr>
        <w:t xml:space="preserve">siempre expresa una </w:t>
      </w:r>
      <w:r w:rsidRPr="00821A37">
        <w:rPr>
          <w:rFonts w:ascii="Arial" w:hAnsi="Arial" w:cs="Arial"/>
          <w:i/>
          <w:sz w:val="24"/>
          <w:szCs w:val="24"/>
        </w:rPr>
        <w:t>necesidad, carencia, urgencia, debilidad.</w:t>
      </w:r>
      <w:r w:rsidR="00AA4D02">
        <w:rPr>
          <w:rFonts w:ascii="Arial" w:hAnsi="Arial" w:cs="Arial"/>
          <w:i/>
          <w:sz w:val="24"/>
          <w:szCs w:val="24"/>
        </w:rPr>
        <w:t xml:space="preserve"> Si se expresa porcentaje o frecuencia, la misma debe ser obtenida por medio de registro previo (evitar apreciaciones o simples percepciones).</w:t>
      </w:r>
    </w:p>
    <w:p w:rsidR="00DB4289" w:rsidRPr="009B0450" w:rsidRDefault="00DB4289" w:rsidP="00875A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 xml:space="preserve">La situación problemática debe contribuir a </w:t>
      </w:r>
      <w:r w:rsidRPr="00875A84">
        <w:rPr>
          <w:rFonts w:ascii="Arial" w:hAnsi="Arial" w:cs="Arial"/>
          <w:i/>
          <w:sz w:val="24"/>
          <w:szCs w:val="24"/>
          <w:u w:val="single"/>
        </w:rPr>
        <w:t>desarrollar capacidades</w:t>
      </w:r>
      <w:r w:rsidRPr="009B0450">
        <w:rPr>
          <w:rFonts w:ascii="Arial" w:hAnsi="Arial" w:cs="Arial"/>
          <w:sz w:val="24"/>
          <w:szCs w:val="24"/>
        </w:rPr>
        <w:t>.</w:t>
      </w:r>
      <w:r w:rsidR="00875A84">
        <w:rPr>
          <w:rFonts w:ascii="Arial" w:hAnsi="Arial" w:cs="Arial"/>
          <w:sz w:val="24"/>
          <w:szCs w:val="24"/>
        </w:rPr>
        <w:t xml:space="preserve"> Expresa el punto de partida para plantear un desafío que será resuelto mediante la enseñanza de distintos contenidos, con un espacio para el </w:t>
      </w:r>
      <w:r w:rsidR="00875A84" w:rsidRPr="00875A84">
        <w:rPr>
          <w:rFonts w:ascii="Arial" w:hAnsi="Arial" w:cs="Arial"/>
          <w:i/>
          <w:sz w:val="24"/>
          <w:szCs w:val="24"/>
        </w:rPr>
        <w:t>trabajo autónomo</w:t>
      </w:r>
      <w:r w:rsidR="00875A84">
        <w:rPr>
          <w:rFonts w:ascii="Arial" w:hAnsi="Arial" w:cs="Arial"/>
          <w:sz w:val="24"/>
          <w:szCs w:val="24"/>
        </w:rPr>
        <w:t xml:space="preserve"> de los niños, donde se puedan apropiar de dichos saberes, mediante </w:t>
      </w:r>
      <w:r w:rsidR="00875A84" w:rsidRPr="00875A84">
        <w:rPr>
          <w:rFonts w:ascii="Arial" w:hAnsi="Arial" w:cs="Arial"/>
          <w:i/>
          <w:sz w:val="24"/>
          <w:szCs w:val="24"/>
        </w:rPr>
        <w:t>experiencias multisensoriales</w:t>
      </w:r>
      <w:r w:rsidR="00875A84">
        <w:rPr>
          <w:rFonts w:ascii="Arial" w:hAnsi="Arial" w:cs="Arial"/>
          <w:sz w:val="24"/>
          <w:szCs w:val="24"/>
        </w:rPr>
        <w:t xml:space="preserve"> desarrolladas </w:t>
      </w:r>
      <w:r w:rsidR="00875A84" w:rsidRPr="00875A84">
        <w:rPr>
          <w:rFonts w:ascii="Arial" w:hAnsi="Arial" w:cs="Arial"/>
          <w:i/>
          <w:sz w:val="24"/>
          <w:szCs w:val="24"/>
        </w:rPr>
        <w:t>en el aula</w:t>
      </w:r>
      <w:r w:rsidR="00875A84">
        <w:rPr>
          <w:rFonts w:ascii="Arial" w:hAnsi="Arial" w:cs="Arial"/>
          <w:sz w:val="24"/>
          <w:szCs w:val="24"/>
        </w:rPr>
        <w:t>, que les permitan la construcción y comunicación del desafío.</w:t>
      </w:r>
    </w:p>
    <w:p w:rsidR="00DB4289" w:rsidRPr="009B0450" w:rsidRDefault="00DB4289" w:rsidP="00875A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 xml:space="preserve">El problema siempre </w:t>
      </w:r>
      <w:r w:rsidR="00821A37">
        <w:rPr>
          <w:rFonts w:ascii="Arial" w:hAnsi="Arial" w:cs="Arial"/>
          <w:sz w:val="24"/>
          <w:szCs w:val="24"/>
        </w:rPr>
        <w:t xml:space="preserve">conduce al desafío. Debe ser coherente con el desafío. Es conveniente evitar preguntas cerradas o de respuesta única. Debe considerarse que el problema del contexto es una </w:t>
      </w:r>
      <w:r w:rsidR="00821A37" w:rsidRPr="004D015B">
        <w:rPr>
          <w:rFonts w:ascii="Arial" w:hAnsi="Arial" w:cs="Arial"/>
          <w:i/>
          <w:sz w:val="24"/>
          <w:szCs w:val="24"/>
        </w:rPr>
        <w:t xml:space="preserve">situación que invita al niño a interesarse en su resolución </w:t>
      </w:r>
      <w:r w:rsidR="00875A84" w:rsidRPr="004D015B">
        <w:rPr>
          <w:rFonts w:ascii="Arial" w:hAnsi="Arial" w:cs="Arial"/>
          <w:i/>
          <w:sz w:val="24"/>
          <w:szCs w:val="24"/>
        </w:rPr>
        <w:t xml:space="preserve">o </w:t>
      </w:r>
      <w:r w:rsidR="00875A84" w:rsidRPr="004D015B">
        <w:rPr>
          <w:rFonts w:ascii="Arial" w:hAnsi="Arial" w:cs="Arial"/>
          <w:i/>
          <w:sz w:val="24"/>
          <w:szCs w:val="24"/>
        </w:rPr>
        <w:lastRenderedPageBreak/>
        <w:t>desafío</w:t>
      </w:r>
      <w:r w:rsidR="00875A84">
        <w:rPr>
          <w:rFonts w:ascii="Arial" w:hAnsi="Arial" w:cs="Arial"/>
          <w:sz w:val="24"/>
          <w:szCs w:val="24"/>
        </w:rPr>
        <w:t xml:space="preserve"> </w:t>
      </w:r>
      <w:r w:rsidR="00821A37">
        <w:rPr>
          <w:rFonts w:ascii="Arial" w:hAnsi="Arial" w:cs="Arial"/>
          <w:sz w:val="24"/>
          <w:szCs w:val="24"/>
        </w:rPr>
        <w:t xml:space="preserve">(construir folletos, artículos de opinión, certámenes, juegos innovadores, </w:t>
      </w:r>
      <w:r w:rsidR="00875A84">
        <w:rPr>
          <w:rFonts w:ascii="Arial" w:hAnsi="Arial" w:cs="Arial"/>
          <w:sz w:val="24"/>
          <w:szCs w:val="24"/>
        </w:rPr>
        <w:t>actividades solidarias, organizar  y realizar eventos, diseñar artefactos, etc, etc.)</w:t>
      </w:r>
      <w:r w:rsidR="00821A37">
        <w:rPr>
          <w:rFonts w:ascii="Arial" w:hAnsi="Arial" w:cs="Arial"/>
          <w:sz w:val="24"/>
          <w:szCs w:val="24"/>
        </w:rPr>
        <w:t xml:space="preserve"> </w:t>
      </w:r>
    </w:p>
    <w:p w:rsidR="004D015B" w:rsidRDefault="00DB4289" w:rsidP="00875A8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>La situación problemática puede expresarse en porcentaje o frecuencia (si es posible)</w:t>
      </w:r>
    </w:p>
    <w:p w:rsidR="00C800AA" w:rsidRDefault="00C800AA" w:rsidP="00C800A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00AA" w:rsidRDefault="00C800AA" w:rsidP="00C800A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00AA" w:rsidRPr="00C800AA" w:rsidRDefault="00EC6465" w:rsidP="00C800AA">
      <w:pPr>
        <w:pStyle w:val="Prrafodelista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00AA">
        <w:rPr>
          <w:rFonts w:ascii="Arial" w:hAnsi="Arial" w:cs="Arial"/>
          <w:b/>
          <w:sz w:val="24"/>
          <w:szCs w:val="24"/>
        </w:rPr>
        <w:t>CAPACIDADES</w:t>
      </w:r>
    </w:p>
    <w:p w:rsidR="00EC6465" w:rsidRDefault="00B83087" w:rsidP="00C800A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D015B">
        <w:rPr>
          <w:rFonts w:ascii="Arial" w:hAnsi="Arial" w:cs="Arial"/>
          <w:sz w:val="24"/>
          <w:szCs w:val="24"/>
        </w:rPr>
        <w:t>eben incluirse especialmente las definidas como prioritarias en este proyecto:</w:t>
      </w:r>
    </w:p>
    <w:p w:rsidR="006C07E5" w:rsidRPr="004D015B" w:rsidRDefault="00E5443D" w:rsidP="004D015B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D015B">
        <w:rPr>
          <w:rFonts w:ascii="Arial" w:hAnsi="Arial" w:cs="Arial"/>
          <w:sz w:val="24"/>
          <w:szCs w:val="24"/>
        </w:rPr>
        <w:t>Resolución adecuada de situaciones problemáticas empleando  distintas operaciones matemáticas.</w:t>
      </w:r>
    </w:p>
    <w:p w:rsidR="006C07E5" w:rsidRPr="004D015B" w:rsidRDefault="00E5443D" w:rsidP="004D015B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D015B">
        <w:rPr>
          <w:rFonts w:ascii="Arial" w:hAnsi="Arial" w:cs="Arial"/>
          <w:sz w:val="24"/>
          <w:szCs w:val="24"/>
        </w:rPr>
        <w:t>Producción  de textos breve</w:t>
      </w:r>
      <w:r w:rsidR="004D015B">
        <w:rPr>
          <w:rFonts w:ascii="Arial" w:hAnsi="Arial" w:cs="Arial"/>
          <w:sz w:val="24"/>
          <w:szCs w:val="24"/>
        </w:rPr>
        <w:t>s,</w:t>
      </w:r>
      <w:r w:rsidRPr="004D015B">
        <w:rPr>
          <w:rFonts w:ascii="Arial" w:hAnsi="Arial" w:cs="Arial"/>
          <w:sz w:val="24"/>
          <w:szCs w:val="24"/>
        </w:rPr>
        <w:t xml:space="preserve"> con claridad y precisión respetando convenciones ortográficas</w:t>
      </w:r>
      <w:r w:rsidRPr="004D015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4D015B" w:rsidRPr="004D015B" w:rsidRDefault="004D015B" w:rsidP="004D015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D015B">
        <w:rPr>
          <w:rFonts w:ascii="Arial" w:hAnsi="Arial" w:cs="Arial"/>
          <w:b/>
          <w:sz w:val="20"/>
          <w:szCs w:val="20"/>
          <w:u w:val="single"/>
        </w:rPr>
        <w:t>Aclaración</w:t>
      </w:r>
      <w:r w:rsidRPr="004D015B">
        <w:rPr>
          <w:rFonts w:ascii="Arial" w:hAnsi="Arial" w:cs="Arial"/>
          <w:b/>
          <w:sz w:val="20"/>
          <w:szCs w:val="20"/>
        </w:rPr>
        <w:t xml:space="preserve">: se </w:t>
      </w:r>
      <w:r>
        <w:rPr>
          <w:rFonts w:ascii="Arial" w:hAnsi="Arial" w:cs="Arial"/>
          <w:b/>
          <w:sz w:val="20"/>
          <w:szCs w:val="20"/>
        </w:rPr>
        <w:t>debe</w:t>
      </w:r>
      <w:r w:rsidRPr="004D015B">
        <w:rPr>
          <w:rFonts w:ascii="Arial" w:hAnsi="Arial" w:cs="Arial"/>
          <w:b/>
          <w:sz w:val="20"/>
          <w:szCs w:val="20"/>
        </w:rPr>
        <w:t xml:space="preserve"> precisar según la tipología que se va a enseñar intensísimamente, sea folletos, cartas formales, artículos de opinión, cuentos, leyendas, etc),</w:t>
      </w:r>
    </w:p>
    <w:p w:rsidR="006C07E5" w:rsidRPr="004D015B" w:rsidRDefault="00E5443D" w:rsidP="004D015B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D015B">
        <w:rPr>
          <w:rFonts w:ascii="Arial" w:hAnsi="Arial" w:cs="Arial"/>
          <w:sz w:val="24"/>
          <w:szCs w:val="24"/>
        </w:rPr>
        <w:t>Producción de argumentos simples teniendo en cuenta el desarrollo de una idea, la organización de ideas propias, vocabulario apropiado y normas convencionales.</w:t>
      </w:r>
    </w:p>
    <w:p w:rsidR="006C07E5" w:rsidRPr="004D015B" w:rsidRDefault="00E5443D" w:rsidP="004D015B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D015B">
        <w:rPr>
          <w:rFonts w:ascii="Arial" w:hAnsi="Arial" w:cs="Arial"/>
          <w:sz w:val="24"/>
          <w:szCs w:val="24"/>
        </w:rPr>
        <w:t xml:space="preserve">Resolución adecuada de situaciones problemáticas empleando representaciones gráficas. </w:t>
      </w:r>
    </w:p>
    <w:p w:rsidR="00C800AA" w:rsidRPr="00C800AA" w:rsidRDefault="00C800AA" w:rsidP="00C800AA">
      <w:pPr>
        <w:pStyle w:val="Prrafodelista"/>
        <w:numPr>
          <w:ilvl w:val="0"/>
          <w:numId w:val="8"/>
        </w:numPr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00AA">
        <w:rPr>
          <w:rFonts w:ascii="Arial" w:hAnsi="Arial" w:cs="Arial"/>
          <w:b/>
          <w:sz w:val="24"/>
          <w:szCs w:val="24"/>
        </w:rPr>
        <w:t>PROPÓSITOS</w:t>
      </w:r>
    </w:p>
    <w:p w:rsidR="00EC6465" w:rsidRPr="002036F1" w:rsidRDefault="00C800AA" w:rsidP="007F4271">
      <w:p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D015B" w:rsidRPr="002036F1">
        <w:rPr>
          <w:rFonts w:ascii="Arial" w:hAnsi="Arial" w:cs="Arial"/>
          <w:sz w:val="24"/>
          <w:szCs w:val="24"/>
        </w:rPr>
        <w:t>ontempla las intenciones educativas de la secuencia. Las mismas deben estar ajustadas a las capacidades específicas que se desea estimular.</w:t>
      </w:r>
    </w:p>
    <w:p w:rsidR="004D015B" w:rsidRDefault="004D015B" w:rsidP="004D015B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D015B">
        <w:rPr>
          <w:rFonts w:ascii="Arial" w:hAnsi="Arial" w:cs="Arial"/>
          <w:sz w:val="24"/>
          <w:szCs w:val="24"/>
        </w:rPr>
        <w:t>Es co</w:t>
      </w:r>
      <w:r>
        <w:rPr>
          <w:rFonts w:ascii="Arial" w:hAnsi="Arial" w:cs="Arial"/>
          <w:sz w:val="24"/>
          <w:szCs w:val="24"/>
        </w:rPr>
        <w:t>n</w:t>
      </w:r>
      <w:r w:rsidRPr="004D015B">
        <w:rPr>
          <w:rFonts w:ascii="Arial" w:hAnsi="Arial" w:cs="Arial"/>
          <w:sz w:val="24"/>
          <w:szCs w:val="24"/>
        </w:rPr>
        <w:t>veni</w:t>
      </w:r>
      <w:r>
        <w:rPr>
          <w:rFonts w:ascii="Arial" w:hAnsi="Arial" w:cs="Arial"/>
          <w:sz w:val="24"/>
          <w:szCs w:val="24"/>
        </w:rPr>
        <w:t>e</w:t>
      </w:r>
      <w:r w:rsidRPr="004D015B">
        <w:rPr>
          <w:rFonts w:ascii="Arial" w:hAnsi="Arial" w:cs="Arial"/>
          <w:sz w:val="24"/>
          <w:szCs w:val="24"/>
        </w:rPr>
        <w:t xml:space="preserve">nte que guarden relación con </w:t>
      </w:r>
      <w:r>
        <w:rPr>
          <w:rFonts w:ascii="Arial" w:hAnsi="Arial" w:cs="Arial"/>
          <w:sz w:val="24"/>
          <w:szCs w:val="24"/>
        </w:rPr>
        <w:t>las actividades secuenciadas.</w:t>
      </w:r>
    </w:p>
    <w:p w:rsidR="004D015B" w:rsidRPr="004D015B" w:rsidRDefault="004D015B" w:rsidP="004D015B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Deben guardar coherencia con los criterios de evaluación expresados en las rúbricas.</w:t>
      </w:r>
    </w:p>
    <w:p w:rsidR="00EC6465" w:rsidRPr="007F4271" w:rsidRDefault="00EC6465" w:rsidP="007F4271">
      <w:pPr>
        <w:pStyle w:val="Prrafodelista"/>
        <w:numPr>
          <w:ilvl w:val="0"/>
          <w:numId w:val="8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7F4271">
        <w:rPr>
          <w:rFonts w:ascii="Arial" w:hAnsi="Arial" w:cs="Arial"/>
          <w:sz w:val="24"/>
          <w:szCs w:val="24"/>
        </w:rPr>
        <w:t>CONTENIDOS</w:t>
      </w:r>
      <w:r w:rsidR="002036F1" w:rsidRPr="007F4271">
        <w:rPr>
          <w:rFonts w:ascii="Arial" w:hAnsi="Arial" w:cs="Arial"/>
          <w:sz w:val="24"/>
          <w:szCs w:val="24"/>
        </w:rPr>
        <w:t>. Expresan los saberes según DCJ 2016.</w:t>
      </w:r>
    </w:p>
    <w:p w:rsidR="002036F1" w:rsidRDefault="002036F1" w:rsidP="002036F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conveniente explicitar  sólo aquellos contenidos que serán trabajados expresamente en las actividades secuenciadas mediante enseñanza intensa. </w:t>
      </w:r>
    </w:p>
    <w:p w:rsidR="00C800AA" w:rsidRPr="002036F1" w:rsidRDefault="00C800AA" w:rsidP="00C800AA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84881" w:rsidRPr="00C800AA" w:rsidRDefault="00084881" w:rsidP="00C800AA">
      <w:pPr>
        <w:pStyle w:val="Prrafodelista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00AA">
        <w:rPr>
          <w:rFonts w:ascii="Arial" w:hAnsi="Arial" w:cs="Arial"/>
          <w:b/>
          <w:sz w:val="24"/>
          <w:szCs w:val="24"/>
        </w:rPr>
        <w:t>ACTIVIDADES GLOBALES</w:t>
      </w:r>
    </w:p>
    <w:p w:rsidR="00464258" w:rsidRDefault="001C61FB" w:rsidP="00875A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6F1">
        <w:rPr>
          <w:rFonts w:ascii="Arial" w:hAnsi="Arial" w:cs="Arial"/>
          <w:sz w:val="24"/>
          <w:szCs w:val="24"/>
        </w:rPr>
        <w:t>Deben incluir tareas que le permitan al niño comprender la situación problemática y el desafío</w:t>
      </w:r>
      <w:r w:rsidR="002036F1" w:rsidRPr="002036F1">
        <w:rPr>
          <w:rFonts w:ascii="Arial" w:hAnsi="Arial" w:cs="Arial"/>
          <w:sz w:val="24"/>
          <w:szCs w:val="24"/>
        </w:rPr>
        <w:t xml:space="preserve">. </w:t>
      </w:r>
      <w:r w:rsidR="00464258" w:rsidRPr="002036F1">
        <w:rPr>
          <w:rFonts w:ascii="Arial" w:hAnsi="Arial" w:cs="Arial"/>
          <w:sz w:val="24"/>
          <w:szCs w:val="24"/>
        </w:rPr>
        <w:t>Si se presentan imágenes</w:t>
      </w:r>
      <w:r w:rsidR="00280ED9" w:rsidRPr="002036F1">
        <w:rPr>
          <w:rFonts w:ascii="Arial" w:hAnsi="Arial" w:cs="Arial"/>
          <w:sz w:val="24"/>
          <w:szCs w:val="24"/>
        </w:rPr>
        <w:t>,</w:t>
      </w:r>
      <w:r w:rsidR="00464258" w:rsidRPr="002036F1">
        <w:rPr>
          <w:rFonts w:ascii="Arial" w:hAnsi="Arial" w:cs="Arial"/>
          <w:sz w:val="24"/>
          <w:szCs w:val="24"/>
        </w:rPr>
        <w:t xml:space="preserve"> textos o videos corresponde incluir los diferentes niveles de com</w:t>
      </w:r>
      <w:r w:rsidR="0003618A" w:rsidRPr="002036F1">
        <w:rPr>
          <w:rFonts w:ascii="Arial" w:hAnsi="Arial" w:cs="Arial"/>
          <w:sz w:val="24"/>
          <w:szCs w:val="24"/>
        </w:rPr>
        <w:t>prensión lector</w:t>
      </w:r>
      <w:r w:rsidR="005E4DDB" w:rsidRPr="002036F1">
        <w:rPr>
          <w:rFonts w:ascii="Arial" w:hAnsi="Arial" w:cs="Arial"/>
          <w:sz w:val="24"/>
          <w:szCs w:val="24"/>
        </w:rPr>
        <w:t>a que correspondan a cada ciclo, según las debilidades de cada grupo.</w:t>
      </w:r>
    </w:p>
    <w:p w:rsidR="002036F1" w:rsidRDefault="002036F1" w:rsidP="00875A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 incluir el análisis de un caso o una situación problemática que le permita al grupo comprender el problema, para luego comprender el desafío. </w:t>
      </w:r>
    </w:p>
    <w:p w:rsidR="002036F1" w:rsidRPr="002036F1" w:rsidRDefault="002036F1" w:rsidP="002036F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 Si el problema es</w:t>
      </w:r>
      <w:r w:rsidR="007F4271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 “</w:t>
      </w:r>
      <w:r w:rsidRPr="002036F1">
        <w:rPr>
          <w:rFonts w:ascii="Arial" w:hAnsi="Arial" w:cs="Arial"/>
          <w:i/>
          <w:sz w:val="24"/>
          <w:szCs w:val="24"/>
        </w:rPr>
        <w:t>El 75% de los estudiantes del curso no se interesa por la lectura</w:t>
      </w:r>
      <w:r>
        <w:rPr>
          <w:rFonts w:ascii="Arial" w:hAnsi="Arial" w:cs="Arial"/>
          <w:sz w:val="24"/>
          <w:szCs w:val="24"/>
        </w:rPr>
        <w:t>”, conviene como tarea</w:t>
      </w:r>
      <w:r w:rsidR="007F4271">
        <w:rPr>
          <w:rFonts w:ascii="Arial" w:hAnsi="Arial" w:cs="Arial"/>
          <w:sz w:val="24"/>
          <w:szCs w:val="24"/>
        </w:rPr>
        <w:t xml:space="preserve"> inicial </w:t>
      </w:r>
      <w:r>
        <w:rPr>
          <w:rFonts w:ascii="Arial" w:hAnsi="Arial" w:cs="Arial"/>
          <w:sz w:val="24"/>
          <w:szCs w:val="24"/>
        </w:rPr>
        <w:t xml:space="preserve"> indagar las razones</w:t>
      </w:r>
      <w:r w:rsidR="007F4271">
        <w:rPr>
          <w:rFonts w:ascii="Arial" w:hAnsi="Arial" w:cs="Arial"/>
          <w:sz w:val="24"/>
          <w:szCs w:val="24"/>
        </w:rPr>
        <w:t xml:space="preserve"> del escaso interés por la lectura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lastRenderedPageBreak/>
        <w:t>dialogar sobre las actividades de lectura preferidas,  de modo que el grupo comprenda el problema como condición de posibilidad para encarar</w:t>
      </w:r>
      <w:r w:rsidR="007F4271">
        <w:rPr>
          <w:rFonts w:ascii="Arial" w:hAnsi="Arial" w:cs="Arial"/>
          <w:sz w:val="24"/>
          <w:szCs w:val="24"/>
        </w:rPr>
        <w:t xml:space="preserve"> el desafío.</w:t>
      </w:r>
    </w:p>
    <w:p w:rsidR="00464258" w:rsidRDefault="00280ED9" w:rsidP="00875A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>Deben incluir las rúbricas de evaluación</w:t>
      </w:r>
      <w:r w:rsidR="007F4271">
        <w:rPr>
          <w:rFonts w:ascii="Arial" w:hAnsi="Arial" w:cs="Arial"/>
          <w:sz w:val="24"/>
          <w:szCs w:val="24"/>
        </w:rPr>
        <w:t xml:space="preserve"> con la</w:t>
      </w:r>
      <w:r w:rsidR="005E4DDB" w:rsidRPr="009B0450">
        <w:rPr>
          <w:rFonts w:ascii="Arial" w:hAnsi="Arial" w:cs="Arial"/>
          <w:sz w:val="24"/>
          <w:szCs w:val="24"/>
        </w:rPr>
        <w:t xml:space="preserve">s correspondientes </w:t>
      </w:r>
      <w:r w:rsidR="007F4271">
        <w:rPr>
          <w:rFonts w:ascii="Arial" w:hAnsi="Arial" w:cs="Arial"/>
          <w:sz w:val="24"/>
          <w:szCs w:val="24"/>
        </w:rPr>
        <w:t>preguntas que permitan estimular la</w:t>
      </w:r>
      <w:r w:rsidR="005E4DDB" w:rsidRPr="009B0450">
        <w:rPr>
          <w:rFonts w:ascii="Arial" w:hAnsi="Arial" w:cs="Arial"/>
          <w:sz w:val="24"/>
          <w:szCs w:val="24"/>
        </w:rPr>
        <w:t xml:space="preserve"> comprensión</w:t>
      </w:r>
      <w:r w:rsidR="007F4271">
        <w:rPr>
          <w:rFonts w:ascii="Arial" w:hAnsi="Arial" w:cs="Arial"/>
          <w:sz w:val="24"/>
          <w:szCs w:val="24"/>
        </w:rPr>
        <w:t xml:space="preserve"> de cada criterio y nivel</w:t>
      </w:r>
      <w:r w:rsidR="005E4DDB" w:rsidRPr="009B0450">
        <w:rPr>
          <w:rFonts w:ascii="Arial" w:hAnsi="Arial" w:cs="Arial"/>
          <w:sz w:val="24"/>
          <w:szCs w:val="24"/>
        </w:rPr>
        <w:t xml:space="preserve">, </w:t>
      </w:r>
      <w:r w:rsidR="007F4271">
        <w:rPr>
          <w:rFonts w:ascii="Arial" w:hAnsi="Arial" w:cs="Arial"/>
          <w:sz w:val="24"/>
          <w:szCs w:val="24"/>
        </w:rPr>
        <w:t xml:space="preserve">siguiendo los distintos </w:t>
      </w:r>
      <w:r w:rsidR="007F4271" w:rsidRPr="009B0450">
        <w:rPr>
          <w:rFonts w:ascii="Arial" w:hAnsi="Arial" w:cs="Arial"/>
          <w:sz w:val="24"/>
          <w:szCs w:val="24"/>
        </w:rPr>
        <w:t xml:space="preserve">niveles </w:t>
      </w:r>
      <w:r w:rsidR="007F4271">
        <w:rPr>
          <w:rFonts w:ascii="Arial" w:hAnsi="Arial" w:cs="Arial"/>
          <w:sz w:val="24"/>
          <w:szCs w:val="24"/>
        </w:rPr>
        <w:t>de comprensión según el ciclo, ya que sirve de</w:t>
      </w:r>
      <w:r w:rsidR="005E4DDB" w:rsidRPr="009B0450">
        <w:rPr>
          <w:rFonts w:ascii="Arial" w:hAnsi="Arial" w:cs="Arial"/>
          <w:sz w:val="24"/>
          <w:szCs w:val="24"/>
        </w:rPr>
        <w:t xml:space="preserve"> guía del proceso de construcción de aprendizaje a lo largo de la secuencia didáctica.</w:t>
      </w:r>
      <w:r w:rsidR="007F4271">
        <w:rPr>
          <w:rFonts w:ascii="Arial" w:hAnsi="Arial" w:cs="Arial"/>
          <w:sz w:val="24"/>
          <w:szCs w:val="24"/>
        </w:rPr>
        <w:t xml:space="preserve"> Las rúbricas se vuelven a emplear, a leer y analizar en distintos momentos del proceso de construcción de aprendizaje.</w:t>
      </w:r>
    </w:p>
    <w:p w:rsidR="00C800AA" w:rsidRPr="009B0450" w:rsidRDefault="00C800AA" w:rsidP="00C800A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DDB" w:rsidRPr="00C800AA" w:rsidRDefault="00CA1A8F" w:rsidP="00C800AA">
      <w:pPr>
        <w:pStyle w:val="Prrafodelista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00AA">
        <w:rPr>
          <w:rFonts w:ascii="Arial" w:hAnsi="Arial" w:cs="Arial"/>
          <w:b/>
          <w:sz w:val="24"/>
          <w:szCs w:val="24"/>
        </w:rPr>
        <w:t>ACTIVIDADES ANALÍTICAS</w:t>
      </w:r>
    </w:p>
    <w:p w:rsidR="00CA1A8F" w:rsidRPr="009B0450" w:rsidRDefault="00AD7EA9" w:rsidP="00875A8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>Espacios privilegiados para la enseñanza inte</w:t>
      </w:r>
      <w:r w:rsidR="00E83C50" w:rsidRPr="009B0450">
        <w:rPr>
          <w:rFonts w:ascii="Arial" w:hAnsi="Arial" w:cs="Arial"/>
          <w:sz w:val="24"/>
          <w:szCs w:val="24"/>
        </w:rPr>
        <w:t>n</w:t>
      </w:r>
      <w:r w:rsidRPr="009B0450">
        <w:rPr>
          <w:rFonts w:ascii="Arial" w:hAnsi="Arial" w:cs="Arial"/>
          <w:sz w:val="24"/>
          <w:szCs w:val="24"/>
        </w:rPr>
        <w:t>siva</w:t>
      </w:r>
      <w:r w:rsidR="00E83C50" w:rsidRPr="009B0450">
        <w:rPr>
          <w:rFonts w:ascii="Arial" w:hAnsi="Arial" w:cs="Arial"/>
          <w:sz w:val="24"/>
          <w:szCs w:val="24"/>
        </w:rPr>
        <w:t xml:space="preserve"> de contenidos necesarios para comprender el problema y resolver el desafío</w:t>
      </w:r>
      <w:r w:rsidR="006C5AB9" w:rsidRPr="009B0450">
        <w:rPr>
          <w:rFonts w:ascii="Arial" w:hAnsi="Arial" w:cs="Arial"/>
          <w:sz w:val="24"/>
          <w:szCs w:val="24"/>
        </w:rPr>
        <w:t>.</w:t>
      </w:r>
      <w:r w:rsidR="007F4271">
        <w:rPr>
          <w:rFonts w:ascii="Arial" w:hAnsi="Arial" w:cs="Arial"/>
          <w:sz w:val="24"/>
          <w:szCs w:val="24"/>
        </w:rPr>
        <w:t xml:space="preserve"> Es  conveniente considerar las recomendaciones didácticas de las distintas áreas curriculares.</w:t>
      </w:r>
      <w:r w:rsidR="007F4271" w:rsidRPr="007F4271">
        <w:rPr>
          <w:rFonts w:ascii="Arial" w:hAnsi="Arial" w:cs="Arial"/>
          <w:sz w:val="24"/>
          <w:szCs w:val="24"/>
        </w:rPr>
        <w:t xml:space="preserve"> </w:t>
      </w:r>
      <w:r w:rsidR="007F4271" w:rsidRPr="009B0450">
        <w:rPr>
          <w:rFonts w:ascii="Arial" w:hAnsi="Arial" w:cs="Arial"/>
          <w:sz w:val="24"/>
          <w:szCs w:val="24"/>
        </w:rPr>
        <w:t>Por ejemplo</w:t>
      </w:r>
      <w:r w:rsidR="007F4271">
        <w:rPr>
          <w:rFonts w:ascii="Arial" w:hAnsi="Arial" w:cs="Arial"/>
          <w:sz w:val="24"/>
          <w:szCs w:val="24"/>
        </w:rPr>
        <w:t xml:space="preserve">, para producir un texto es necesario y obligatorio respetar </w:t>
      </w:r>
      <w:r w:rsidR="007F4271" w:rsidRPr="009B0450">
        <w:rPr>
          <w:rFonts w:ascii="Arial" w:hAnsi="Arial" w:cs="Arial"/>
          <w:sz w:val="24"/>
          <w:szCs w:val="24"/>
        </w:rPr>
        <w:t>un proceso de varias etapas: plan de escritura, producción de textos, producción de la primer</w:t>
      </w:r>
      <w:r w:rsidR="007F4271">
        <w:rPr>
          <w:rFonts w:ascii="Arial" w:hAnsi="Arial" w:cs="Arial"/>
          <w:sz w:val="24"/>
          <w:szCs w:val="24"/>
        </w:rPr>
        <w:t>a</w:t>
      </w:r>
      <w:r w:rsidR="007F4271" w:rsidRPr="009B0450">
        <w:rPr>
          <w:rFonts w:ascii="Arial" w:hAnsi="Arial" w:cs="Arial"/>
          <w:sz w:val="24"/>
          <w:szCs w:val="24"/>
        </w:rPr>
        <w:t xml:space="preserve"> versión (borrador), correcciones, revisión de borradores, producción final y comunicación.</w:t>
      </w:r>
    </w:p>
    <w:p w:rsidR="006C5AB9" w:rsidRPr="009B0450" w:rsidRDefault="006C5AB9" w:rsidP="00875A8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>Debe</w:t>
      </w:r>
      <w:r w:rsidR="00316118">
        <w:rPr>
          <w:rFonts w:ascii="Arial" w:hAnsi="Arial" w:cs="Arial"/>
          <w:sz w:val="24"/>
          <w:szCs w:val="24"/>
        </w:rPr>
        <w:t>n</w:t>
      </w:r>
      <w:r w:rsidRPr="009B0450">
        <w:rPr>
          <w:rFonts w:ascii="Arial" w:hAnsi="Arial" w:cs="Arial"/>
          <w:sz w:val="24"/>
          <w:szCs w:val="24"/>
        </w:rPr>
        <w:t xml:space="preserve"> incluir</w:t>
      </w:r>
      <w:r w:rsidR="007F4271">
        <w:rPr>
          <w:rFonts w:ascii="Arial" w:hAnsi="Arial" w:cs="Arial"/>
          <w:sz w:val="24"/>
          <w:szCs w:val="24"/>
        </w:rPr>
        <w:t>se distintos momentos</w:t>
      </w:r>
      <w:r w:rsidR="007F4271" w:rsidRPr="007F4271">
        <w:rPr>
          <w:rFonts w:ascii="Arial" w:hAnsi="Arial" w:cs="Arial"/>
          <w:sz w:val="24"/>
          <w:szCs w:val="24"/>
        </w:rPr>
        <w:t xml:space="preserve"> </w:t>
      </w:r>
      <w:r w:rsidR="007F4271">
        <w:rPr>
          <w:rFonts w:ascii="Arial" w:hAnsi="Arial" w:cs="Arial"/>
          <w:sz w:val="24"/>
          <w:szCs w:val="24"/>
        </w:rPr>
        <w:t xml:space="preserve">y </w:t>
      </w:r>
      <w:r w:rsidR="007F4271" w:rsidRPr="009B0450">
        <w:rPr>
          <w:rFonts w:ascii="Arial" w:hAnsi="Arial" w:cs="Arial"/>
          <w:sz w:val="24"/>
          <w:szCs w:val="24"/>
        </w:rPr>
        <w:t>espacios</w:t>
      </w:r>
      <w:r w:rsidR="007F4271">
        <w:rPr>
          <w:rFonts w:ascii="Arial" w:hAnsi="Arial" w:cs="Arial"/>
          <w:sz w:val="24"/>
          <w:szCs w:val="24"/>
        </w:rPr>
        <w:t xml:space="preserve"> (progresivos y crecientes)</w:t>
      </w:r>
      <w:r w:rsidRPr="009B0450">
        <w:rPr>
          <w:rFonts w:ascii="Arial" w:hAnsi="Arial" w:cs="Arial"/>
          <w:sz w:val="24"/>
          <w:szCs w:val="24"/>
        </w:rPr>
        <w:t xml:space="preserve"> para </w:t>
      </w:r>
      <w:r w:rsidR="007F4271">
        <w:rPr>
          <w:rFonts w:ascii="Arial" w:hAnsi="Arial" w:cs="Arial"/>
          <w:sz w:val="24"/>
          <w:szCs w:val="24"/>
        </w:rPr>
        <w:t xml:space="preserve">que el grupo pueda </w:t>
      </w:r>
      <w:r w:rsidR="00316118">
        <w:rPr>
          <w:rFonts w:ascii="Arial" w:hAnsi="Arial" w:cs="Arial"/>
          <w:sz w:val="24"/>
          <w:szCs w:val="24"/>
        </w:rPr>
        <w:t xml:space="preserve">resolver de manera autónoma, variada, creativa y multisensorial el desafío u objeto para pensar –OPP-. Por ejemplo </w:t>
      </w:r>
      <w:r w:rsidR="007F4271">
        <w:rPr>
          <w:rFonts w:ascii="Arial" w:hAnsi="Arial" w:cs="Arial"/>
          <w:sz w:val="24"/>
          <w:szCs w:val="24"/>
        </w:rPr>
        <w:t>construir folletos, artículos de opinión, certámenes, juegos innovadores, actividades solidarias, organizar  y realizar eventos, diseñar artefactos, etc,</w:t>
      </w:r>
      <w:r w:rsidR="00316118">
        <w:rPr>
          <w:rFonts w:ascii="Arial" w:hAnsi="Arial" w:cs="Arial"/>
          <w:sz w:val="24"/>
          <w:szCs w:val="24"/>
        </w:rPr>
        <w:t xml:space="preserve"> Implica   abordaje a lo largo de toda la fase.</w:t>
      </w:r>
    </w:p>
    <w:p w:rsidR="00604198" w:rsidRPr="009B0450" w:rsidRDefault="00604198" w:rsidP="00875A8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>Es necesario considerar revisar la rúbrica</w:t>
      </w:r>
      <w:r w:rsidR="00C87C09" w:rsidRPr="009B0450">
        <w:rPr>
          <w:rFonts w:ascii="Arial" w:hAnsi="Arial" w:cs="Arial"/>
          <w:sz w:val="24"/>
          <w:szCs w:val="24"/>
        </w:rPr>
        <w:t xml:space="preserve"> durante toda la fase.</w:t>
      </w:r>
    </w:p>
    <w:p w:rsidR="00C87C09" w:rsidRPr="009B0450" w:rsidRDefault="00C87C09" w:rsidP="00875A8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 xml:space="preserve">Debe incluir </w:t>
      </w:r>
      <w:r w:rsidR="00C800AA">
        <w:rPr>
          <w:rFonts w:ascii="Arial" w:hAnsi="Arial" w:cs="Arial"/>
          <w:b/>
          <w:sz w:val="24"/>
          <w:szCs w:val="24"/>
        </w:rPr>
        <w:t>Tr</w:t>
      </w:r>
      <w:r w:rsidRPr="00C800AA">
        <w:rPr>
          <w:rFonts w:ascii="Arial" w:hAnsi="Arial" w:cs="Arial"/>
          <w:b/>
          <w:sz w:val="24"/>
          <w:szCs w:val="24"/>
        </w:rPr>
        <w:t>abaj</w:t>
      </w:r>
      <w:r w:rsidR="00C800AA">
        <w:rPr>
          <w:rFonts w:ascii="Arial" w:hAnsi="Arial" w:cs="Arial"/>
          <w:b/>
          <w:sz w:val="24"/>
          <w:szCs w:val="24"/>
        </w:rPr>
        <w:t>os P</w:t>
      </w:r>
      <w:r w:rsidRPr="00C800AA">
        <w:rPr>
          <w:rFonts w:ascii="Arial" w:hAnsi="Arial" w:cs="Arial"/>
          <w:b/>
          <w:sz w:val="24"/>
          <w:szCs w:val="24"/>
        </w:rPr>
        <w:t>rácticos</w:t>
      </w:r>
      <w:r w:rsidRPr="009B0450">
        <w:rPr>
          <w:rFonts w:ascii="Arial" w:hAnsi="Arial" w:cs="Arial"/>
          <w:sz w:val="24"/>
          <w:szCs w:val="24"/>
        </w:rPr>
        <w:t xml:space="preserve"> como instancia de transfere</w:t>
      </w:r>
      <w:r w:rsidR="00C800AA">
        <w:rPr>
          <w:rFonts w:ascii="Arial" w:hAnsi="Arial" w:cs="Arial"/>
          <w:sz w:val="24"/>
          <w:szCs w:val="24"/>
        </w:rPr>
        <w:t xml:space="preserve">ncia de los saberes construidos, para verificar comprensión de saberes y apropiación significativa de los mismos.   </w:t>
      </w:r>
    </w:p>
    <w:p w:rsidR="00DF1B46" w:rsidRPr="00C800AA" w:rsidRDefault="00DF1B46" w:rsidP="00C800AA">
      <w:pPr>
        <w:pStyle w:val="Prrafodelista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00AA">
        <w:rPr>
          <w:rFonts w:ascii="Arial" w:hAnsi="Arial" w:cs="Arial"/>
          <w:b/>
          <w:sz w:val="24"/>
          <w:szCs w:val="24"/>
        </w:rPr>
        <w:t>ACTIVIDADES DE SISTEMATIZACIÓN O SOCIALIZACIÓN</w:t>
      </w:r>
    </w:p>
    <w:p w:rsidR="00DF1B46" w:rsidRPr="009B0450" w:rsidRDefault="00DF1B46" w:rsidP="00875A8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 xml:space="preserve">Espacio privilegiado para que </w:t>
      </w:r>
      <w:r w:rsidRPr="00C800AA">
        <w:rPr>
          <w:rFonts w:ascii="Arial" w:hAnsi="Arial" w:cs="Arial"/>
          <w:b/>
          <w:sz w:val="24"/>
          <w:szCs w:val="24"/>
        </w:rPr>
        <w:t>todos y cada uno</w:t>
      </w:r>
      <w:r w:rsidRPr="009B0450">
        <w:rPr>
          <w:rFonts w:ascii="Arial" w:hAnsi="Arial" w:cs="Arial"/>
          <w:sz w:val="24"/>
          <w:szCs w:val="24"/>
        </w:rPr>
        <w:t xml:space="preserve"> </w:t>
      </w:r>
      <w:r w:rsidR="00C800AA">
        <w:rPr>
          <w:rFonts w:ascii="Arial" w:hAnsi="Arial" w:cs="Arial"/>
          <w:sz w:val="24"/>
          <w:szCs w:val="24"/>
        </w:rPr>
        <w:t>de los estudiantes c</w:t>
      </w:r>
      <w:r w:rsidRPr="009B0450">
        <w:rPr>
          <w:rFonts w:ascii="Arial" w:hAnsi="Arial" w:cs="Arial"/>
          <w:sz w:val="24"/>
          <w:szCs w:val="24"/>
        </w:rPr>
        <w:t>omunique a la clase, a la institución a la comunidad</w:t>
      </w:r>
      <w:r w:rsidR="00211F88" w:rsidRPr="009B0450">
        <w:rPr>
          <w:rFonts w:ascii="Arial" w:hAnsi="Arial" w:cs="Arial"/>
          <w:sz w:val="24"/>
          <w:szCs w:val="24"/>
        </w:rPr>
        <w:t>, la resolución del desafío</w:t>
      </w:r>
      <w:r w:rsidR="00C432A5" w:rsidRPr="009B0450">
        <w:rPr>
          <w:rFonts w:ascii="Arial" w:hAnsi="Arial" w:cs="Arial"/>
          <w:sz w:val="24"/>
          <w:szCs w:val="24"/>
        </w:rPr>
        <w:t>.</w:t>
      </w:r>
      <w:r w:rsidR="00C800AA">
        <w:rPr>
          <w:rFonts w:ascii="Arial" w:hAnsi="Arial" w:cs="Arial"/>
          <w:sz w:val="24"/>
          <w:szCs w:val="24"/>
        </w:rPr>
        <w:t xml:space="preserve"> Es un espacio privilegiado para que los niños desarrollen habilidades comunicativas. A mayor experiencia de comunicación en situaciones sociales diferentes, mayor desarrollo de habilidades comunicativas, siempre y cuando el docente sea un mediador y facilitador durante el proceso.</w:t>
      </w:r>
    </w:p>
    <w:p w:rsidR="00C432A5" w:rsidRPr="009B0450" w:rsidRDefault="00B413B7" w:rsidP="00875A8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450">
        <w:rPr>
          <w:rFonts w:ascii="Arial" w:hAnsi="Arial" w:cs="Arial"/>
          <w:sz w:val="24"/>
          <w:szCs w:val="24"/>
        </w:rPr>
        <w:t>Deben incluir actividades de autoevaluación (considerando la rúbrica)</w:t>
      </w:r>
      <w:r w:rsidR="00510B88" w:rsidRPr="009B0450">
        <w:rPr>
          <w:rFonts w:ascii="Arial" w:hAnsi="Arial" w:cs="Arial"/>
          <w:sz w:val="24"/>
          <w:szCs w:val="24"/>
        </w:rPr>
        <w:t>, coevaluación, heteroevaluación es decir actividades de metacognición.</w:t>
      </w:r>
      <w:r w:rsidR="00C800AA">
        <w:rPr>
          <w:rFonts w:ascii="Arial" w:hAnsi="Arial" w:cs="Arial"/>
          <w:sz w:val="24"/>
          <w:szCs w:val="24"/>
        </w:rPr>
        <w:t xml:space="preserve"> </w:t>
      </w:r>
    </w:p>
    <w:p w:rsidR="00510B88" w:rsidRPr="009B0450" w:rsidRDefault="00510B88" w:rsidP="00875A8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5A84" w:rsidRPr="009B0450" w:rsidRDefault="00C800AA">
      <w:pPr>
        <w:pStyle w:val="Prrafodelista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Bibliografía: Es necesario y obligatorio c</w:t>
      </w:r>
      <w:r w:rsidR="00DB4289" w:rsidRPr="009B0450">
        <w:rPr>
          <w:rFonts w:ascii="Arial" w:hAnsi="Arial" w:cs="Arial"/>
          <w:b/>
          <w:i/>
          <w:sz w:val="24"/>
          <w:szCs w:val="24"/>
        </w:rPr>
        <w:t>onsignar siempre la bibliografía consultada</w:t>
      </w:r>
      <w:r>
        <w:rPr>
          <w:rFonts w:ascii="Arial" w:hAnsi="Arial" w:cs="Arial"/>
          <w:b/>
          <w:i/>
          <w:sz w:val="24"/>
          <w:szCs w:val="24"/>
        </w:rPr>
        <w:t xml:space="preserve"> para respetar derechos de autor.</w:t>
      </w:r>
    </w:p>
    <w:sectPr w:rsidR="00875A84" w:rsidRPr="009B0450" w:rsidSect="00C800AA">
      <w:footerReference w:type="default" r:id="rId8"/>
      <w:pgSz w:w="11906" w:h="16838" w:code="9"/>
      <w:pgMar w:top="851" w:right="707" w:bottom="993" w:left="85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D7" w:rsidRDefault="007B4DD7" w:rsidP="00C800AA">
      <w:pPr>
        <w:spacing w:after="0" w:line="240" w:lineRule="auto"/>
      </w:pPr>
      <w:r>
        <w:separator/>
      </w:r>
    </w:p>
  </w:endnote>
  <w:endnote w:type="continuationSeparator" w:id="0">
    <w:p w:rsidR="007B4DD7" w:rsidRDefault="007B4DD7" w:rsidP="00C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7392"/>
      <w:docPartObj>
        <w:docPartGallery w:val="Page Numbers (Bottom of Page)"/>
        <w:docPartUnique/>
      </w:docPartObj>
    </w:sdtPr>
    <w:sdtEndPr/>
    <w:sdtContent>
      <w:p w:rsidR="00C800AA" w:rsidRDefault="007B4DD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9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00AA" w:rsidRDefault="00C800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D7" w:rsidRDefault="007B4DD7" w:rsidP="00C800AA">
      <w:pPr>
        <w:spacing w:after="0" w:line="240" w:lineRule="auto"/>
      </w:pPr>
      <w:r>
        <w:separator/>
      </w:r>
    </w:p>
  </w:footnote>
  <w:footnote w:type="continuationSeparator" w:id="0">
    <w:p w:rsidR="007B4DD7" w:rsidRDefault="007B4DD7" w:rsidP="00C8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384"/>
    <w:multiLevelType w:val="hybridMultilevel"/>
    <w:tmpl w:val="18B4286E"/>
    <w:lvl w:ilvl="0" w:tplc="6170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8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7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4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61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68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6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6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0A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AD5CAC"/>
    <w:multiLevelType w:val="hybridMultilevel"/>
    <w:tmpl w:val="0AEA25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49AD"/>
    <w:multiLevelType w:val="hybridMultilevel"/>
    <w:tmpl w:val="FC26C4F6"/>
    <w:lvl w:ilvl="0" w:tplc="C1544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79E4"/>
    <w:multiLevelType w:val="hybridMultilevel"/>
    <w:tmpl w:val="C32C106C"/>
    <w:lvl w:ilvl="0" w:tplc="2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A54937"/>
    <w:multiLevelType w:val="hybridMultilevel"/>
    <w:tmpl w:val="A0D8E862"/>
    <w:lvl w:ilvl="0" w:tplc="8FC62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3BF4"/>
    <w:multiLevelType w:val="hybridMultilevel"/>
    <w:tmpl w:val="5E6E2894"/>
    <w:lvl w:ilvl="0" w:tplc="02AAB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8E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ED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9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2E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E5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A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C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A955EE"/>
    <w:multiLevelType w:val="hybridMultilevel"/>
    <w:tmpl w:val="00A662E6"/>
    <w:lvl w:ilvl="0" w:tplc="78444C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85001"/>
    <w:multiLevelType w:val="hybridMultilevel"/>
    <w:tmpl w:val="E1EA8D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F0CE9"/>
    <w:multiLevelType w:val="hybridMultilevel"/>
    <w:tmpl w:val="CD1C3964"/>
    <w:lvl w:ilvl="0" w:tplc="6A1C13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F3616"/>
    <w:multiLevelType w:val="hybridMultilevel"/>
    <w:tmpl w:val="5D44663E"/>
    <w:lvl w:ilvl="0" w:tplc="976C9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C4263"/>
    <w:multiLevelType w:val="hybridMultilevel"/>
    <w:tmpl w:val="5F62C7E2"/>
    <w:lvl w:ilvl="0" w:tplc="92BCBD0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B1D13"/>
    <w:multiLevelType w:val="hybridMultilevel"/>
    <w:tmpl w:val="34EA8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D6509"/>
    <w:multiLevelType w:val="hybridMultilevel"/>
    <w:tmpl w:val="3B629A6A"/>
    <w:lvl w:ilvl="0" w:tplc="2682A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81"/>
    <w:rsid w:val="0003618A"/>
    <w:rsid w:val="00084881"/>
    <w:rsid w:val="001655BC"/>
    <w:rsid w:val="00177F1A"/>
    <w:rsid w:val="001C61FB"/>
    <w:rsid w:val="002036F1"/>
    <w:rsid w:val="00211F88"/>
    <w:rsid w:val="00237D76"/>
    <w:rsid w:val="00280ED9"/>
    <w:rsid w:val="00316118"/>
    <w:rsid w:val="00353DCF"/>
    <w:rsid w:val="003827A1"/>
    <w:rsid w:val="00436B78"/>
    <w:rsid w:val="00464258"/>
    <w:rsid w:val="004837DF"/>
    <w:rsid w:val="0049097E"/>
    <w:rsid w:val="004D015B"/>
    <w:rsid w:val="00501946"/>
    <w:rsid w:val="00510B88"/>
    <w:rsid w:val="005A2C13"/>
    <w:rsid w:val="005E4DDB"/>
    <w:rsid w:val="00604198"/>
    <w:rsid w:val="00664660"/>
    <w:rsid w:val="006C07E5"/>
    <w:rsid w:val="006C5AB9"/>
    <w:rsid w:val="007B4DD7"/>
    <w:rsid w:val="007B6558"/>
    <w:rsid w:val="007F4271"/>
    <w:rsid w:val="00821A37"/>
    <w:rsid w:val="00875A84"/>
    <w:rsid w:val="00880D40"/>
    <w:rsid w:val="0089058B"/>
    <w:rsid w:val="00971029"/>
    <w:rsid w:val="009B0450"/>
    <w:rsid w:val="00A15AB9"/>
    <w:rsid w:val="00A35AFD"/>
    <w:rsid w:val="00AA4D02"/>
    <w:rsid w:val="00AD7EA9"/>
    <w:rsid w:val="00B413B7"/>
    <w:rsid w:val="00B83087"/>
    <w:rsid w:val="00B94929"/>
    <w:rsid w:val="00C432A5"/>
    <w:rsid w:val="00C800AA"/>
    <w:rsid w:val="00C87C09"/>
    <w:rsid w:val="00CA1A8F"/>
    <w:rsid w:val="00DB4289"/>
    <w:rsid w:val="00DF1B46"/>
    <w:rsid w:val="00E1566A"/>
    <w:rsid w:val="00E5443D"/>
    <w:rsid w:val="00E83C50"/>
    <w:rsid w:val="00E90470"/>
    <w:rsid w:val="00EC1BD8"/>
    <w:rsid w:val="00EC6465"/>
    <w:rsid w:val="00F15003"/>
    <w:rsid w:val="00F3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1FB"/>
    <w:pPr>
      <w:ind w:left="720"/>
      <w:contextualSpacing/>
    </w:pPr>
  </w:style>
  <w:style w:type="paragraph" w:styleId="Sinespaciado">
    <w:name w:val="No Spacing"/>
    <w:uiPriority w:val="1"/>
    <w:qFormat/>
    <w:rsid w:val="00EC6465"/>
    <w:pPr>
      <w:spacing w:after="0" w:line="240" w:lineRule="auto"/>
    </w:pPr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C80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00AA"/>
  </w:style>
  <w:style w:type="paragraph" w:styleId="Piedepgina">
    <w:name w:val="footer"/>
    <w:basedOn w:val="Normal"/>
    <w:link w:val="PiedepginaCar"/>
    <w:uiPriority w:val="99"/>
    <w:unhideWhenUsed/>
    <w:rsid w:val="00C80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1FB"/>
    <w:pPr>
      <w:ind w:left="720"/>
      <w:contextualSpacing/>
    </w:pPr>
  </w:style>
  <w:style w:type="paragraph" w:styleId="Sinespaciado">
    <w:name w:val="No Spacing"/>
    <w:uiPriority w:val="1"/>
    <w:qFormat/>
    <w:rsid w:val="00EC6465"/>
    <w:pPr>
      <w:spacing w:after="0" w:line="240" w:lineRule="auto"/>
    </w:pPr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C80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00AA"/>
  </w:style>
  <w:style w:type="paragraph" w:styleId="Piedepgina">
    <w:name w:val="footer"/>
    <w:basedOn w:val="Normal"/>
    <w:link w:val="PiedepginaCar"/>
    <w:uiPriority w:val="99"/>
    <w:unhideWhenUsed/>
    <w:rsid w:val="00C80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Bustos</dc:creator>
  <cp:lastModifiedBy>Zapata</cp:lastModifiedBy>
  <cp:revision>2</cp:revision>
  <dcterms:created xsi:type="dcterms:W3CDTF">2018-04-25T01:37:00Z</dcterms:created>
  <dcterms:modified xsi:type="dcterms:W3CDTF">2018-04-25T01:37:00Z</dcterms:modified>
</cp:coreProperties>
</file>